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6"/>
      </w:tblGrid>
      <w:tr w:rsidR="00DA1E98" w:rsidTr="008D3965">
        <w:tc>
          <w:tcPr>
            <w:tcW w:w="9576" w:type="dxa"/>
            <w:shd w:val="clear" w:color="auto" w:fill="auto"/>
          </w:tcPr>
          <w:p w:rsidR="00DA1E98" w:rsidRDefault="00DA1E98" w:rsidP="005C1540">
            <w:pPr>
              <w:pStyle w:val="14bldcentr"/>
            </w:pPr>
            <w:r>
              <w:t xml:space="preserve">ADDENDUM </w:t>
            </w:r>
            <w:r w:rsidR="005C1540">
              <w:t>TWO</w:t>
            </w:r>
            <w:r>
              <w:t>, CHANGE IN SCOPE</w:t>
            </w:r>
          </w:p>
        </w:tc>
      </w:tr>
    </w:tbl>
    <w:p w:rsidR="000A7F6D" w:rsidRDefault="000A7F6D" w:rsidP="002E0890">
      <w:pPr>
        <w:pStyle w:val="14bldcentr"/>
      </w:pPr>
    </w:p>
    <w:p w:rsidR="00915A6D" w:rsidRDefault="00915A6D" w:rsidP="002E0890">
      <w:pPr>
        <w:pStyle w:val="14bldcentr"/>
      </w:pPr>
    </w:p>
    <w:p w:rsidR="00915A6D" w:rsidRDefault="00915A6D" w:rsidP="002E0890">
      <w:pPr>
        <w:pStyle w:val="14bldcentr"/>
      </w:pPr>
    </w:p>
    <w:p w:rsidR="007124F4" w:rsidRPr="00BD5697" w:rsidRDefault="007124F4" w:rsidP="002E0890">
      <w:pPr>
        <w:pStyle w:val="Level1Body"/>
      </w:pPr>
      <w:r w:rsidRPr="00BD5697">
        <w:t>D</w:t>
      </w:r>
      <w:r w:rsidR="00BD5697" w:rsidRPr="00BD5697">
        <w:t>ate</w:t>
      </w:r>
      <w:r w:rsidRPr="00BD5697">
        <w:t>:</w:t>
      </w:r>
      <w:r w:rsidRPr="00BD5697">
        <w:tab/>
      </w:r>
      <w:r w:rsidRPr="00BD5697">
        <w:tab/>
      </w:r>
      <w:r w:rsidR="005C1540">
        <w:t>7/14/15</w:t>
      </w:r>
    </w:p>
    <w:p w:rsidR="007124F4" w:rsidRPr="00BD5697" w:rsidRDefault="007124F4" w:rsidP="002E0890">
      <w:pPr>
        <w:pStyle w:val="Level1Body"/>
      </w:pPr>
    </w:p>
    <w:p w:rsidR="007124F4" w:rsidRPr="00BD5697" w:rsidRDefault="007124F4" w:rsidP="002E0890">
      <w:pPr>
        <w:pStyle w:val="Level1Body"/>
      </w:pPr>
      <w:r w:rsidRPr="00BD5697">
        <w:t>T</w:t>
      </w:r>
      <w:r w:rsidR="00BD5697" w:rsidRPr="00BD5697">
        <w:t>o</w:t>
      </w:r>
      <w:r w:rsidRPr="00BD5697">
        <w:t>:</w:t>
      </w:r>
      <w:r w:rsidRPr="00BD5697">
        <w:tab/>
      </w:r>
      <w:r w:rsidRPr="00BD5697">
        <w:tab/>
        <w:t xml:space="preserve">All </w:t>
      </w:r>
      <w:r w:rsidR="00C2659A" w:rsidRPr="00BD5697">
        <w:t xml:space="preserve">Bidders </w:t>
      </w:r>
    </w:p>
    <w:p w:rsidR="007124F4" w:rsidRPr="00BD5697" w:rsidRDefault="007124F4" w:rsidP="002E0890">
      <w:pPr>
        <w:pStyle w:val="Level1Body"/>
      </w:pPr>
    </w:p>
    <w:p w:rsidR="007124F4" w:rsidRPr="00BD5697" w:rsidRDefault="007124F4" w:rsidP="002E0890">
      <w:pPr>
        <w:pStyle w:val="Level1Body"/>
      </w:pPr>
      <w:r w:rsidRPr="00BD5697">
        <w:t>F</w:t>
      </w:r>
      <w:r w:rsidR="00BD5697" w:rsidRPr="00BD5697">
        <w:t>rom</w:t>
      </w:r>
      <w:r w:rsidRPr="00BD5697">
        <w:t>:</w:t>
      </w:r>
      <w:r w:rsidRPr="00BD5697">
        <w:tab/>
      </w:r>
      <w:bookmarkStart w:id="0" w:name="Text4"/>
      <w:r w:rsidR="0025668F">
        <w:tab/>
      </w:r>
      <w:bookmarkEnd w:id="0"/>
      <w:r w:rsidR="005C1540">
        <w:t>Jeff Laabs</w:t>
      </w:r>
      <w:r w:rsidRPr="00BD5697">
        <w:t>, Buyer</w:t>
      </w:r>
      <w:r w:rsidR="005C1540">
        <w:t xml:space="preserve"> III</w:t>
      </w:r>
    </w:p>
    <w:p w:rsidR="007124F4" w:rsidRDefault="005C1540" w:rsidP="002E0890">
      <w:pPr>
        <w:pStyle w:val="Level3Body"/>
      </w:pPr>
      <w:r>
        <w:t>Nebraska Department of Correctional Services</w:t>
      </w:r>
      <w:r w:rsidR="007124F4" w:rsidRPr="00BD5697">
        <w:t xml:space="preserve"> </w:t>
      </w:r>
    </w:p>
    <w:p w:rsidR="002E4E3B" w:rsidRDefault="002E4E3B" w:rsidP="002E0890">
      <w:pPr>
        <w:pStyle w:val="Level1Body"/>
      </w:pPr>
    </w:p>
    <w:p w:rsidR="007124F4" w:rsidRDefault="00BE53EB" w:rsidP="00AC0CF6">
      <w:pPr>
        <w:pStyle w:val="Level1Body"/>
        <w:ind w:left="1440" w:hanging="1440"/>
      </w:pPr>
      <w:r>
        <w:t>RE:</w:t>
      </w:r>
      <w:r>
        <w:tab/>
      </w:r>
      <w:r w:rsidR="00E4723E" w:rsidRPr="00AC0CF6">
        <w:t>Addendum</w:t>
      </w:r>
      <w:r w:rsidR="00AC0CF6">
        <w:t xml:space="preserve"> </w:t>
      </w:r>
      <w:r w:rsidR="00E4723E" w:rsidRPr="00AC0CF6">
        <w:t>for</w:t>
      </w:r>
      <w:r w:rsidR="00E4723E" w:rsidRPr="00BD5697">
        <w:t xml:space="preserve"> </w:t>
      </w:r>
      <w:r w:rsidR="005C1540">
        <w:t xml:space="preserve">Request for Proposal </w:t>
      </w:r>
      <w:r w:rsidR="00AB1852" w:rsidRPr="00BD5697">
        <w:t xml:space="preserve">Number </w:t>
      </w:r>
      <w:r w:rsidR="005C1540">
        <w:t>79158-O3</w:t>
      </w:r>
      <w:r w:rsidR="000B3AA6">
        <w:t xml:space="preserve"> </w:t>
      </w:r>
    </w:p>
    <w:p w:rsidR="006A5040" w:rsidRPr="00BD5697" w:rsidRDefault="006A5040" w:rsidP="006A5040">
      <w:pPr>
        <w:pStyle w:val="Level3Body"/>
      </w:pPr>
      <w:proofErr w:type="gramStart"/>
      <w:r>
        <w:t>to</w:t>
      </w:r>
      <w:proofErr w:type="gramEnd"/>
      <w:r>
        <w:t xml:space="preserve"> be opened </w:t>
      </w:r>
      <w:r w:rsidR="005C1540">
        <w:t>July 31, 2015</w:t>
      </w:r>
      <w:r w:rsidR="000A7F6D">
        <w:t xml:space="preserve"> </w:t>
      </w:r>
      <w:r>
        <w:t>at 2:00 p.m. Central Time</w:t>
      </w:r>
    </w:p>
    <w:p w:rsidR="007124F4" w:rsidRPr="00BD5697" w:rsidRDefault="007124F4" w:rsidP="006A5040">
      <w:pPr>
        <w:pStyle w:val="Level3Body"/>
      </w:pPr>
    </w:p>
    <w:p w:rsidR="007124F4" w:rsidRPr="00BD5697" w:rsidRDefault="005C1540" w:rsidP="002E4E3B">
      <w:pPr>
        <w:pStyle w:val="Level1Body"/>
      </w:pPr>
      <w:r>
        <w:rPr>
          <w:noProof/>
        </w:rPr>
        <w:pict>
          <v:rect id="_x0000_s1026" style="position:absolute;left:0;text-align:left;margin-left:0;margin-top:0;width:540pt;height:7.4pt;z-index:251657728;mso-position-horizontal:center;mso-position-horizontal-relative:page" fillcolor="black" stroked="f" strokeweight="0">
            <v:fill color2="black"/>
            <w10:wrap anchorx="page"/>
            <w10:anchorlock/>
          </v:rect>
        </w:pict>
      </w:r>
    </w:p>
    <w:p w:rsidR="007124F4" w:rsidRPr="00BD5697" w:rsidRDefault="007124F4" w:rsidP="002E4E3B">
      <w:pPr>
        <w:pStyle w:val="Level1Body"/>
        <w:sectPr w:rsidR="007124F4" w:rsidRPr="00BD5697" w:rsidSect="008D396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288" w:gutter="0"/>
          <w:cols w:space="720"/>
          <w:noEndnote/>
          <w:titlePg/>
        </w:sectPr>
      </w:pPr>
    </w:p>
    <w:p w:rsidR="00FC03CF" w:rsidRPr="00BD5697" w:rsidRDefault="00985AE2" w:rsidP="002E0890">
      <w:pPr>
        <w:pStyle w:val="Heading4"/>
      </w:pPr>
      <w:r>
        <w:lastRenderedPageBreak/>
        <w:t>Scope of Addendum</w:t>
      </w:r>
    </w:p>
    <w:p w:rsidR="00FC03CF" w:rsidRPr="00BD5697" w:rsidRDefault="00FC03CF" w:rsidP="002E0890">
      <w:pPr>
        <w:pStyle w:val="Level1Body"/>
      </w:pPr>
    </w:p>
    <w:p w:rsidR="00985AE2" w:rsidRPr="00985AE2" w:rsidRDefault="005C1540" w:rsidP="00985AE2">
      <w:pPr>
        <w:pStyle w:val="Level1Body"/>
      </w:pPr>
      <w:proofErr w:type="gramStart"/>
      <w:r>
        <w:t xml:space="preserve">Clarification of Answer to </w:t>
      </w:r>
      <w:r w:rsidR="00915A6D">
        <w:t>Addendum One</w:t>
      </w:r>
      <w:r w:rsidR="00915A6D">
        <w:t xml:space="preserve">, </w:t>
      </w:r>
      <w:r>
        <w:t>Question 22.</w:t>
      </w:r>
      <w:proofErr w:type="gramEnd"/>
    </w:p>
    <w:p w:rsidR="00915A6D" w:rsidRPr="00985AE2" w:rsidRDefault="00915A6D" w:rsidP="00985AE2">
      <w:pPr>
        <w:pStyle w:val="Level1Body"/>
      </w:pPr>
    </w:p>
    <w:p w:rsidR="00D478E0" w:rsidRDefault="00FC03CF" w:rsidP="00985AE2">
      <w:pPr>
        <w:pStyle w:val="Level1Body"/>
      </w:pPr>
      <w:r w:rsidRPr="00985AE2">
        <w:t xml:space="preserve">This addendum will become part of the </w:t>
      </w:r>
      <w:r w:rsidR="00DA7CD3" w:rsidRPr="00985AE2">
        <w:t>proposal</w:t>
      </w:r>
      <w:r w:rsidRPr="00985AE2">
        <w:t xml:space="preserve"> and </w:t>
      </w:r>
      <w:bookmarkStart w:id="1" w:name="a8"/>
      <w:r w:rsidRPr="00985AE2">
        <w:t>should</w:t>
      </w:r>
      <w:bookmarkEnd w:id="1"/>
      <w:r w:rsidRPr="00985AE2">
        <w:t xml:space="preserve"> be </w:t>
      </w:r>
      <w:bookmarkStart w:id="2" w:name="a9"/>
      <w:r w:rsidRPr="00985AE2">
        <w:t>acknowledged</w:t>
      </w:r>
      <w:bookmarkEnd w:id="2"/>
      <w:r w:rsidRPr="00985AE2">
        <w:t xml:space="preserve"> with the</w:t>
      </w:r>
      <w:r w:rsidR="00DA7CD3" w:rsidRPr="00985AE2">
        <w:t xml:space="preserve"> </w:t>
      </w:r>
      <w:r w:rsidR="005C1540">
        <w:t>Request for Proposal.</w:t>
      </w:r>
    </w:p>
    <w:p w:rsidR="00410E77" w:rsidRPr="00985AE2" w:rsidRDefault="00410E77" w:rsidP="00985AE2">
      <w:pPr>
        <w:pStyle w:val="Level1Body"/>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040"/>
        <w:gridCol w:w="5040"/>
      </w:tblGrid>
      <w:tr w:rsidR="00915A6D" w:rsidRPr="00915A6D" w:rsidTr="005E5EDB">
        <w:tblPrEx>
          <w:tblCellMar>
            <w:top w:w="0" w:type="dxa"/>
            <w:bottom w:w="0" w:type="dxa"/>
          </w:tblCellMar>
        </w:tblPrEx>
        <w:trPr>
          <w:cantSplit/>
          <w:jc w:val="center"/>
        </w:trPr>
        <w:tc>
          <w:tcPr>
            <w:tcW w:w="5040" w:type="dxa"/>
          </w:tcPr>
          <w:p w:rsidR="00915A6D" w:rsidRPr="00915A6D" w:rsidRDefault="00915A6D" w:rsidP="005E5EDB">
            <w:pPr>
              <w:ind w:left="130"/>
              <w:rPr>
                <w:i/>
                <w:sz w:val="18"/>
                <w:szCs w:val="18"/>
              </w:rPr>
            </w:pPr>
            <w:r w:rsidRPr="00915A6D">
              <w:rPr>
                <w:i/>
                <w:sz w:val="18"/>
                <w:szCs w:val="18"/>
              </w:rPr>
              <w:t>22. Does the Owner expect the winning bidder to replace existing failed or non-represented branded controllers at the bidder’s expense or will the provided labor rates and parts markups come into effect at those points?  What would the scope of the HVAC controls system replacements be?</w:t>
            </w:r>
          </w:p>
          <w:p w:rsidR="00915A6D" w:rsidRPr="00915A6D" w:rsidRDefault="00915A6D" w:rsidP="005E5EDB">
            <w:pPr>
              <w:ind w:left="720"/>
              <w:contextualSpacing/>
              <w:jc w:val="left"/>
              <w:rPr>
                <w:rFonts w:eastAsia="Arial"/>
                <w:sz w:val="18"/>
                <w:szCs w:val="18"/>
              </w:rPr>
            </w:pPr>
          </w:p>
          <w:p w:rsidR="00915A6D" w:rsidRPr="00915A6D" w:rsidRDefault="00915A6D" w:rsidP="005E5EDB">
            <w:pPr>
              <w:numPr>
                <w:ilvl w:val="0"/>
                <w:numId w:val="42"/>
              </w:numPr>
              <w:contextualSpacing/>
              <w:jc w:val="left"/>
              <w:rPr>
                <w:rFonts w:eastAsia="Arial"/>
                <w:b/>
                <w:i/>
                <w:sz w:val="18"/>
                <w:szCs w:val="18"/>
              </w:rPr>
            </w:pPr>
            <w:r w:rsidRPr="00915A6D">
              <w:rPr>
                <w:rFonts w:eastAsia="Arial"/>
                <w:b/>
                <w:i/>
                <w:sz w:val="18"/>
                <w:szCs w:val="18"/>
              </w:rPr>
              <w:t xml:space="preserve">If the contractor is not authorized representative of the existing system at a particular facility, the contractor has the </w:t>
            </w:r>
            <w:r w:rsidRPr="00915A6D">
              <w:rPr>
                <w:rFonts w:eastAsia="Arial"/>
                <w:b/>
                <w:i/>
                <w:sz w:val="18"/>
                <w:szCs w:val="18"/>
                <w:u w:val="single"/>
              </w:rPr>
              <w:t xml:space="preserve">option to replace ALL of the building automation equipment…. </w:t>
            </w:r>
            <w:r w:rsidRPr="00915A6D">
              <w:rPr>
                <w:rFonts w:eastAsia="Arial"/>
                <w:b/>
                <w:i/>
                <w:sz w:val="18"/>
                <w:szCs w:val="18"/>
              </w:rPr>
              <w:t>AHU, building, terminal and miscellaneous controllers and software packages at their expense with equipment they are authorized to represent……</w:t>
            </w:r>
            <w:r w:rsidRPr="00915A6D">
              <w:rPr>
                <w:rFonts w:eastAsia="Arial"/>
                <w:b/>
                <w:i/>
                <w:sz w:val="18"/>
                <w:szCs w:val="18"/>
                <w:u w:val="single"/>
              </w:rPr>
              <w:t xml:space="preserve"> The contractor shall be factory authorized for repairing, replacing and programming the control throughout the listed facilities on an ongoing basis as problem occur. </w:t>
            </w:r>
          </w:p>
          <w:p w:rsidR="00915A6D" w:rsidRPr="00915A6D" w:rsidRDefault="00915A6D" w:rsidP="005E5EDB">
            <w:pPr>
              <w:ind w:left="720"/>
              <w:contextualSpacing/>
              <w:jc w:val="left"/>
              <w:rPr>
                <w:rFonts w:eastAsia="Arial"/>
                <w:sz w:val="18"/>
                <w:szCs w:val="18"/>
              </w:rPr>
            </w:pPr>
          </w:p>
          <w:p w:rsidR="00915A6D" w:rsidRPr="00915A6D" w:rsidRDefault="00915A6D" w:rsidP="005E5EDB">
            <w:pPr>
              <w:ind w:left="720"/>
              <w:contextualSpacing/>
              <w:jc w:val="left"/>
              <w:rPr>
                <w:rFonts w:eastAsia="Arial"/>
                <w:sz w:val="18"/>
                <w:szCs w:val="18"/>
              </w:rPr>
            </w:pPr>
            <w:r w:rsidRPr="00915A6D">
              <w:rPr>
                <w:rFonts w:eastAsia="Arial"/>
                <w:sz w:val="18"/>
                <w:szCs w:val="18"/>
              </w:rPr>
              <w:t>This would seem to put anyone aside from the “factory authorized representative” at an extreme competitive disadvantage – is this what the State of Nebraska wants?</w:t>
            </w:r>
          </w:p>
          <w:p w:rsidR="00915A6D" w:rsidRPr="00915A6D" w:rsidRDefault="00915A6D" w:rsidP="005E5EDB">
            <w:pPr>
              <w:ind w:left="130"/>
              <w:rPr>
                <w:sz w:val="18"/>
                <w:szCs w:val="18"/>
              </w:rPr>
            </w:pPr>
          </w:p>
        </w:tc>
        <w:tc>
          <w:tcPr>
            <w:tcW w:w="5040" w:type="dxa"/>
          </w:tcPr>
          <w:p w:rsidR="00915A6D" w:rsidRPr="00915A6D" w:rsidRDefault="00915A6D" w:rsidP="005E5EDB">
            <w:pPr>
              <w:rPr>
                <w:sz w:val="18"/>
                <w:szCs w:val="18"/>
              </w:rPr>
            </w:pPr>
            <w:r w:rsidRPr="00915A6D">
              <w:rPr>
                <w:sz w:val="18"/>
                <w:szCs w:val="18"/>
              </w:rPr>
              <w:t xml:space="preserve">All non-represented brand controls shall be replaced by vendor at their expense. </w:t>
            </w:r>
          </w:p>
          <w:p w:rsidR="00915A6D" w:rsidRPr="00915A6D" w:rsidRDefault="00915A6D" w:rsidP="005E5EDB">
            <w:pPr>
              <w:rPr>
                <w:sz w:val="18"/>
                <w:szCs w:val="18"/>
              </w:rPr>
            </w:pPr>
          </w:p>
          <w:p w:rsidR="00915A6D" w:rsidRPr="00915A6D" w:rsidRDefault="00915A6D" w:rsidP="005E5EDB">
            <w:pPr>
              <w:rPr>
                <w:sz w:val="18"/>
                <w:szCs w:val="18"/>
              </w:rPr>
            </w:pPr>
            <w:r w:rsidRPr="00915A6D">
              <w:rPr>
                <w:sz w:val="18"/>
                <w:szCs w:val="18"/>
              </w:rPr>
              <w:t>Vendor shall provide equivalent controls that are currently in place if replaced by vendor.</w:t>
            </w:r>
          </w:p>
          <w:p w:rsidR="00915A6D" w:rsidRPr="00915A6D" w:rsidRDefault="00915A6D" w:rsidP="005E5EDB">
            <w:pPr>
              <w:rPr>
                <w:sz w:val="18"/>
                <w:szCs w:val="18"/>
              </w:rPr>
            </w:pPr>
          </w:p>
          <w:p w:rsidR="00915A6D" w:rsidRPr="00915A6D" w:rsidRDefault="00915A6D" w:rsidP="005E5EDB">
            <w:pPr>
              <w:rPr>
                <w:sz w:val="18"/>
                <w:szCs w:val="18"/>
              </w:rPr>
            </w:pPr>
            <w:r w:rsidRPr="00915A6D">
              <w:rPr>
                <w:sz w:val="18"/>
                <w:szCs w:val="18"/>
              </w:rPr>
              <w:t xml:space="preserve">All equipment replaced must be preapproved, compatible and operational with the current system. </w:t>
            </w:r>
          </w:p>
          <w:p w:rsidR="00915A6D" w:rsidRPr="00915A6D" w:rsidRDefault="00915A6D" w:rsidP="005E5EDB">
            <w:pPr>
              <w:rPr>
                <w:sz w:val="18"/>
                <w:szCs w:val="18"/>
              </w:rPr>
            </w:pPr>
          </w:p>
          <w:p w:rsidR="00915A6D" w:rsidRPr="00915A6D" w:rsidRDefault="00410E77" w:rsidP="005E5EDB">
            <w:pPr>
              <w:rPr>
                <w:sz w:val="18"/>
                <w:szCs w:val="18"/>
              </w:rPr>
            </w:pPr>
            <w:bookmarkStart w:id="3" w:name="_GoBack"/>
            <w:bookmarkEnd w:id="3"/>
            <w:r>
              <w:rPr>
                <w:sz w:val="18"/>
                <w:szCs w:val="18"/>
              </w:rPr>
              <w:t>F</w:t>
            </w:r>
            <w:r w:rsidR="00915A6D" w:rsidRPr="00915A6D">
              <w:rPr>
                <w:sz w:val="18"/>
                <w:szCs w:val="18"/>
              </w:rPr>
              <w:t xml:space="preserve">actory representative </w:t>
            </w:r>
            <w:r>
              <w:rPr>
                <w:sz w:val="18"/>
                <w:szCs w:val="18"/>
              </w:rPr>
              <w:t xml:space="preserve">is </w:t>
            </w:r>
            <w:r w:rsidR="00915A6D" w:rsidRPr="00915A6D">
              <w:rPr>
                <w:sz w:val="18"/>
                <w:szCs w:val="18"/>
              </w:rPr>
              <w:t>for controls</w:t>
            </w:r>
            <w:r>
              <w:rPr>
                <w:sz w:val="18"/>
                <w:szCs w:val="18"/>
              </w:rPr>
              <w:t xml:space="preserve"> only</w:t>
            </w:r>
            <w:r w:rsidR="00915A6D" w:rsidRPr="00915A6D">
              <w:rPr>
                <w:sz w:val="18"/>
                <w:szCs w:val="18"/>
              </w:rPr>
              <w:t>. Vendor must be able to provide service and inspection for all equipment listed in Form C.</w:t>
            </w:r>
          </w:p>
          <w:p w:rsidR="00915A6D" w:rsidRPr="00915A6D" w:rsidRDefault="00915A6D" w:rsidP="005E5EDB">
            <w:pPr>
              <w:rPr>
                <w:sz w:val="18"/>
                <w:szCs w:val="18"/>
              </w:rPr>
            </w:pPr>
            <w:r w:rsidRPr="00915A6D">
              <w:rPr>
                <w:sz w:val="18"/>
                <w:szCs w:val="18"/>
              </w:rPr>
              <w:t xml:space="preserve"> </w:t>
            </w:r>
          </w:p>
          <w:p w:rsidR="00915A6D" w:rsidRPr="00915A6D" w:rsidRDefault="00915A6D" w:rsidP="005E5EDB">
            <w:pPr>
              <w:rPr>
                <w:sz w:val="18"/>
                <w:szCs w:val="18"/>
              </w:rPr>
            </w:pPr>
            <w:r w:rsidRPr="00915A6D">
              <w:rPr>
                <w:sz w:val="18"/>
                <w:szCs w:val="18"/>
              </w:rPr>
              <w:t>NDCS will follow the statutory requirements to ensure an open and competitive bidding process is followed.</w:t>
            </w:r>
          </w:p>
          <w:p w:rsidR="00915A6D" w:rsidRPr="00915A6D" w:rsidRDefault="00915A6D" w:rsidP="005E5EDB">
            <w:pPr>
              <w:rPr>
                <w:sz w:val="18"/>
                <w:szCs w:val="18"/>
              </w:rPr>
            </w:pPr>
          </w:p>
          <w:p w:rsidR="00915A6D" w:rsidRPr="00915A6D" w:rsidRDefault="00915A6D" w:rsidP="005E5EDB">
            <w:pPr>
              <w:rPr>
                <w:sz w:val="18"/>
                <w:szCs w:val="18"/>
              </w:rPr>
            </w:pPr>
          </w:p>
          <w:p w:rsidR="00915A6D" w:rsidRPr="00915A6D" w:rsidRDefault="00915A6D" w:rsidP="005E5EDB">
            <w:pPr>
              <w:rPr>
                <w:sz w:val="18"/>
                <w:szCs w:val="18"/>
              </w:rPr>
            </w:pPr>
          </w:p>
          <w:p w:rsidR="00915A6D" w:rsidRPr="00915A6D" w:rsidRDefault="00915A6D" w:rsidP="005E5EDB">
            <w:pPr>
              <w:jc w:val="center"/>
              <w:rPr>
                <w:sz w:val="18"/>
                <w:szCs w:val="18"/>
              </w:rPr>
            </w:pPr>
          </w:p>
        </w:tc>
      </w:tr>
    </w:tbl>
    <w:p w:rsidR="00C84861" w:rsidRDefault="00C84861">
      <w:pPr>
        <w:pStyle w:val="Level1Body"/>
      </w:pPr>
    </w:p>
    <w:p w:rsidR="005C1540" w:rsidRPr="00985AE2" w:rsidRDefault="005C1540">
      <w:pPr>
        <w:pStyle w:val="Level1Body"/>
      </w:pPr>
    </w:p>
    <w:sectPr w:rsidR="005C1540" w:rsidRPr="00985AE2" w:rsidSect="008D3965">
      <w:footerReference w:type="default" r:id="rId15"/>
      <w:type w:val="continuous"/>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540" w:rsidRDefault="005C1540">
      <w:r>
        <w:separator/>
      </w:r>
    </w:p>
  </w:endnote>
  <w:endnote w:type="continuationSeparator" w:id="0">
    <w:p w:rsidR="005C1540" w:rsidRDefault="005C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40" w:rsidRDefault="005C1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40" w:rsidRDefault="005C1540">
    <w:pPr>
      <w:pStyle w:val="Footer"/>
      <w:jc w:val="center"/>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noProof/>
        <w:sz w:val="20"/>
      </w:rPr>
      <w:t>1</w:t>
    </w:r>
    <w:r>
      <w:rPr>
        <w:rStyle w:val="PageNumber"/>
        <w:b/>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40" w:rsidRPr="00DA1E98" w:rsidRDefault="005C1540" w:rsidP="00371841">
    <w:pPr>
      <w:pStyle w:val="Footer"/>
      <w:rPr>
        <w:rFonts w:cs="Arial"/>
        <w:sz w:val="20"/>
        <w:szCs w:val="20"/>
      </w:rPr>
    </w:pPr>
    <w:r>
      <w:rPr>
        <w:rFonts w:cs="Arial"/>
        <w:sz w:val="16"/>
        <w:szCs w:val="16"/>
      </w:rPr>
      <w:t>STATE OF NEBRASKA</w:t>
    </w:r>
    <w:r>
      <w:rPr>
        <w:rFonts w:cs="Arial"/>
        <w:sz w:val="16"/>
        <w:szCs w:val="16"/>
      </w:rPr>
      <w:tab/>
      <w:t>ADDENDUM, CHANGE IN SCOPE</w:t>
    </w:r>
    <w:r>
      <w:rPr>
        <w:rFonts w:cs="Arial"/>
        <w:sz w:val="20"/>
        <w:szCs w:val="20"/>
      </w:rPr>
      <w:tab/>
    </w:r>
    <w:r>
      <w:rPr>
        <w:rFonts w:cs="Arial"/>
        <w:sz w:val="16"/>
        <w:szCs w:val="16"/>
      </w:rPr>
      <w:t>08/25/2014</w:t>
    </w:r>
  </w:p>
  <w:p w:rsidR="005C1540" w:rsidRPr="00A35D07" w:rsidRDefault="005C1540">
    <w:pPr>
      <w:pStyle w:val="Footer"/>
      <w:rPr>
        <w:rFonts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40" w:rsidRPr="004B36C5" w:rsidRDefault="005C1540" w:rsidP="009C0EF1">
    <w:pPr>
      <w:pStyle w:val="Footer"/>
      <w:jc w:val="right"/>
      <w:rPr>
        <w:sz w:val="16"/>
        <w:szCs w:val="16"/>
      </w:rPr>
    </w:pPr>
    <w:r w:rsidRPr="004B36C5">
      <w:rPr>
        <w:sz w:val="16"/>
        <w:szCs w:val="16"/>
      </w:rPr>
      <w:t>Revised 07/31/08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540" w:rsidRDefault="005C1540">
      <w:r>
        <w:separator/>
      </w:r>
    </w:p>
  </w:footnote>
  <w:footnote w:type="continuationSeparator" w:id="0">
    <w:p w:rsidR="005C1540" w:rsidRDefault="005C1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40" w:rsidRDefault="005C15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40" w:rsidRDefault="005C15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40" w:rsidRDefault="005C15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2ED1C"/>
    <w:lvl w:ilvl="0">
      <w:start w:val="1"/>
      <w:numFmt w:val="decimal"/>
      <w:lvlText w:val="%1."/>
      <w:lvlJc w:val="left"/>
      <w:pPr>
        <w:tabs>
          <w:tab w:val="num" w:pos="1800"/>
        </w:tabs>
        <w:ind w:left="1800" w:hanging="360"/>
      </w:pPr>
    </w:lvl>
  </w:abstractNum>
  <w:abstractNum w:abstractNumId="1">
    <w:nsid w:val="FFFFFF7D"/>
    <w:multiLevelType w:val="singleLevel"/>
    <w:tmpl w:val="5A5E4114"/>
    <w:lvl w:ilvl="0">
      <w:start w:val="1"/>
      <w:numFmt w:val="decimal"/>
      <w:lvlText w:val="%1."/>
      <w:lvlJc w:val="left"/>
      <w:pPr>
        <w:tabs>
          <w:tab w:val="num" w:pos="1440"/>
        </w:tabs>
        <w:ind w:left="1440" w:hanging="360"/>
      </w:pPr>
    </w:lvl>
  </w:abstractNum>
  <w:abstractNum w:abstractNumId="2">
    <w:nsid w:val="FFFFFF7E"/>
    <w:multiLevelType w:val="singleLevel"/>
    <w:tmpl w:val="2FA64432"/>
    <w:lvl w:ilvl="0">
      <w:start w:val="1"/>
      <w:numFmt w:val="decimal"/>
      <w:lvlText w:val="%1."/>
      <w:lvlJc w:val="left"/>
      <w:pPr>
        <w:tabs>
          <w:tab w:val="num" w:pos="1080"/>
        </w:tabs>
        <w:ind w:left="1080" w:hanging="360"/>
      </w:pPr>
    </w:lvl>
  </w:abstractNum>
  <w:abstractNum w:abstractNumId="3">
    <w:nsid w:val="FFFFFF7F"/>
    <w:multiLevelType w:val="singleLevel"/>
    <w:tmpl w:val="4CF02360"/>
    <w:lvl w:ilvl="0">
      <w:start w:val="1"/>
      <w:numFmt w:val="decimal"/>
      <w:lvlText w:val="%1."/>
      <w:lvlJc w:val="left"/>
      <w:pPr>
        <w:tabs>
          <w:tab w:val="num" w:pos="720"/>
        </w:tabs>
        <w:ind w:left="720" w:hanging="360"/>
      </w:pPr>
    </w:lvl>
  </w:abstractNum>
  <w:abstractNum w:abstractNumId="4">
    <w:nsid w:val="FFFFFF80"/>
    <w:multiLevelType w:val="singleLevel"/>
    <w:tmpl w:val="A23084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2EEF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469D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8381D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8A735E"/>
    <w:lvl w:ilvl="0">
      <w:start w:val="1"/>
      <w:numFmt w:val="decimal"/>
      <w:lvlText w:val="%1."/>
      <w:lvlJc w:val="left"/>
      <w:pPr>
        <w:tabs>
          <w:tab w:val="num" w:pos="360"/>
        </w:tabs>
        <w:ind w:left="360" w:hanging="360"/>
      </w:pPr>
    </w:lvl>
  </w:abstractNum>
  <w:abstractNum w:abstractNumId="9">
    <w:nsid w:val="FFFFFF89"/>
    <w:multiLevelType w:val="singleLevel"/>
    <w:tmpl w:val="35241736"/>
    <w:lvl w:ilvl="0">
      <w:start w:val="1"/>
      <w:numFmt w:val="bullet"/>
      <w:lvlText w:val=""/>
      <w:lvlJc w:val="left"/>
      <w:pPr>
        <w:tabs>
          <w:tab w:val="num" w:pos="360"/>
        </w:tabs>
        <w:ind w:left="360" w:hanging="360"/>
      </w:pPr>
      <w:rPr>
        <w:rFonts w:ascii="Symbol" w:hAnsi="Symbol" w:hint="default"/>
      </w:rPr>
    </w:lvl>
  </w:abstractNum>
  <w:abstractNum w:abstractNumId="10">
    <w:nsid w:val="0237345C"/>
    <w:multiLevelType w:val="hybridMultilevel"/>
    <w:tmpl w:val="E2DE0D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32E26B1"/>
    <w:multiLevelType w:val="singleLevel"/>
    <w:tmpl w:val="07DA857A"/>
    <w:lvl w:ilvl="0">
      <w:start w:val="1"/>
      <w:numFmt w:val="decimal"/>
      <w:lvlText w:val="%1. "/>
      <w:legacy w:legacy="1" w:legacySpace="0" w:legacyIndent="360"/>
      <w:lvlJc w:val="left"/>
      <w:pPr>
        <w:ind w:left="1080" w:hanging="360"/>
      </w:pPr>
      <w:rPr>
        <w:b w:val="0"/>
        <w:i w:val="0"/>
        <w:sz w:val="24"/>
      </w:rPr>
    </w:lvl>
  </w:abstractNum>
  <w:abstractNum w:abstractNumId="12">
    <w:nsid w:val="0FB95A8F"/>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13AF449E"/>
    <w:multiLevelType w:val="multilevel"/>
    <w:tmpl w:val="E3D0440C"/>
    <w:numStyleLink w:val="SchedofEvents-Numbered"/>
  </w:abstractNum>
  <w:abstractNum w:abstractNumId="14">
    <w:nsid w:val="15242DFD"/>
    <w:multiLevelType w:val="singleLevel"/>
    <w:tmpl w:val="FB1C1AD2"/>
    <w:lvl w:ilvl="0">
      <w:start w:val="1"/>
      <w:numFmt w:val="decimal"/>
      <w:lvlText w:val="%1."/>
      <w:legacy w:legacy="1" w:legacySpace="0" w:legacyIndent="1"/>
      <w:lvlJc w:val="left"/>
      <w:pPr>
        <w:ind w:left="1" w:hanging="1"/>
      </w:pPr>
      <w:rPr>
        <w:rFonts w:ascii="Times New Roman" w:hAnsi="Times New Roman" w:hint="default"/>
      </w:rPr>
    </w:lvl>
  </w:abstractNum>
  <w:abstractNum w:abstractNumId="15">
    <w:nsid w:val="188A24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1C6B6909"/>
    <w:multiLevelType w:val="singleLevel"/>
    <w:tmpl w:val="A6CEA248"/>
    <w:lvl w:ilvl="0">
      <w:start w:val="2"/>
      <w:numFmt w:val="bullet"/>
      <w:lvlText w:val="-"/>
      <w:lvlJc w:val="left"/>
      <w:pPr>
        <w:tabs>
          <w:tab w:val="num" w:pos="720"/>
        </w:tabs>
        <w:ind w:left="720" w:hanging="360"/>
      </w:pPr>
      <w:rPr>
        <w:rFonts w:hint="default"/>
      </w:rPr>
    </w:lvl>
  </w:abstractNum>
  <w:abstractNum w:abstractNumId="18">
    <w:nsid w:val="208A0CD0"/>
    <w:multiLevelType w:val="singleLevel"/>
    <w:tmpl w:val="0409000F"/>
    <w:lvl w:ilvl="0">
      <w:start w:val="1"/>
      <w:numFmt w:val="decimal"/>
      <w:lvlText w:val="%1."/>
      <w:lvlJc w:val="left"/>
      <w:pPr>
        <w:tabs>
          <w:tab w:val="num" w:pos="360"/>
        </w:tabs>
        <w:ind w:left="360" w:hanging="360"/>
      </w:pPr>
    </w:lvl>
  </w:abstractNum>
  <w:abstractNum w:abstractNumId="19">
    <w:nsid w:val="24EB14A7"/>
    <w:multiLevelType w:val="multilevel"/>
    <w:tmpl w:val="3A4E3038"/>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22"/>
        <w:szCs w:val="22"/>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D474084"/>
    <w:multiLevelType w:val="singleLevel"/>
    <w:tmpl w:val="0409000F"/>
    <w:lvl w:ilvl="0">
      <w:start w:val="1"/>
      <w:numFmt w:val="decimal"/>
      <w:lvlText w:val="%1."/>
      <w:lvlJc w:val="left"/>
      <w:pPr>
        <w:tabs>
          <w:tab w:val="num" w:pos="360"/>
        </w:tabs>
        <w:ind w:left="360" w:hanging="360"/>
      </w:pPr>
    </w:lvl>
  </w:abstractNum>
  <w:abstractNum w:abstractNumId="22">
    <w:nsid w:val="2DBC529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31956A27"/>
    <w:multiLevelType w:val="multilevel"/>
    <w:tmpl w:val="E3D0440C"/>
    <w:numStyleLink w:val="SchedofEvents-Numbered"/>
  </w:abstractNum>
  <w:abstractNum w:abstractNumId="24">
    <w:nsid w:val="3710171C"/>
    <w:multiLevelType w:val="multilevel"/>
    <w:tmpl w:val="E0B2BAC6"/>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CG Times" w:hint="default"/>
        <w:b/>
        <w:bCs w:val="0"/>
        <w:i w:val="0"/>
        <w:iCs w:val="0"/>
        <w:caps w:val="0"/>
        <w:strike w:val="0"/>
        <w:dstrike w:val="0"/>
        <w:outline w:val="0"/>
        <w:shadow w:val="0"/>
        <w:emboss w:val="0"/>
        <w:imprint w:val="0"/>
        <w:vanish w:val="0"/>
        <w:color w:val="000000"/>
        <w:spacing w:val="0"/>
        <w:kern w:val="0"/>
        <w:position w:val="0"/>
        <w:sz w:val="22"/>
        <w:szCs w:val="22"/>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nsid w:val="412970F3"/>
    <w:multiLevelType w:val="singleLevel"/>
    <w:tmpl w:val="EA6E29EC"/>
    <w:lvl w:ilvl="0">
      <w:start w:val="1"/>
      <w:numFmt w:val="decimal"/>
      <w:lvlText w:val="%1."/>
      <w:lvlJc w:val="left"/>
      <w:pPr>
        <w:tabs>
          <w:tab w:val="num" w:pos="360"/>
        </w:tabs>
        <w:ind w:left="360" w:hanging="360"/>
      </w:pPr>
      <w:rPr>
        <w:rFonts w:ascii="Times New Roman" w:hAnsi="Times New Roman" w:hint="default"/>
      </w:rPr>
    </w:lvl>
  </w:abstractNum>
  <w:abstractNum w:abstractNumId="26">
    <w:nsid w:val="438A4C19"/>
    <w:multiLevelType w:val="hybridMultilevel"/>
    <w:tmpl w:val="47169E0E"/>
    <w:lvl w:ilvl="0" w:tplc="C36C7F14">
      <w:start w:val="1"/>
      <w:numFmt w:val="decimal"/>
      <w:lvlText w:val="%1."/>
      <w:lvlJc w:val="left"/>
      <w:pPr>
        <w:tabs>
          <w:tab w:val="num" w:pos="360"/>
        </w:tabs>
        <w:ind w:left="360" w:hanging="360"/>
      </w:pPr>
      <w:rPr>
        <w:rFonts w:hint="default"/>
      </w:rPr>
    </w:lvl>
    <w:lvl w:ilvl="1" w:tplc="B8620C54" w:tentative="1">
      <w:start w:val="1"/>
      <w:numFmt w:val="lowerLetter"/>
      <w:lvlText w:val="%2."/>
      <w:lvlJc w:val="left"/>
      <w:pPr>
        <w:tabs>
          <w:tab w:val="num" w:pos="1440"/>
        </w:tabs>
        <w:ind w:left="1440" w:hanging="360"/>
      </w:pPr>
    </w:lvl>
    <w:lvl w:ilvl="2" w:tplc="6122AC06" w:tentative="1">
      <w:start w:val="1"/>
      <w:numFmt w:val="lowerRoman"/>
      <w:lvlText w:val="%3."/>
      <w:lvlJc w:val="right"/>
      <w:pPr>
        <w:tabs>
          <w:tab w:val="num" w:pos="2160"/>
        </w:tabs>
        <w:ind w:left="2160" w:hanging="180"/>
      </w:pPr>
    </w:lvl>
    <w:lvl w:ilvl="3" w:tplc="F0E29FE4" w:tentative="1">
      <w:start w:val="1"/>
      <w:numFmt w:val="decimal"/>
      <w:lvlText w:val="%4."/>
      <w:lvlJc w:val="left"/>
      <w:pPr>
        <w:tabs>
          <w:tab w:val="num" w:pos="2880"/>
        </w:tabs>
        <w:ind w:left="2880" w:hanging="360"/>
      </w:pPr>
    </w:lvl>
    <w:lvl w:ilvl="4" w:tplc="69ECF2F2" w:tentative="1">
      <w:start w:val="1"/>
      <w:numFmt w:val="lowerLetter"/>
      <w:lvlText w:val="%5."/>
      <w:lvlJc w:val="left"/>
      <w:pPr>
        <w:tabs>
          <w:tab w:val="num" w:pos="3600"/>
        </w:tabs>
        <w:ind w:left="3600" w:hanging="360"/>
      </w:pPr>
    </w:lvl>
    <w:lvl w:ilvl="5" w:tplc="DFCC17F0" w:tentative="1">
      <w:start w:val="1"/>
      <w:numFmt w:val="lowerRoman"/>
      <w:lvlText w:val="%6."/>
      <w:lvlJc w:val="right"/>
      <w:pPr>
        <w:tabs>
          <w:tab w:val="num" w:pos="4320"/>
        </w:tabs>
        <w:ind w:left="4320" w:hanging="180"/>
      </w:pPr>
    </w:lvl>
    <w:lvl w:ilvl="6" w:tplc="AC2241E2" w:tentative="1">
      <w:start w:val="1"/>
      <w:numFmt w:val="decimal"/>
      <w:lvlText w:val="%7."/>
      <w:lvlJc w:val="left"/>
      <w:pPr>
        <w:tabs>
          <w:tab w:val="num" w:pos="5040"/>
        </w:tabs>
        <w:ind w:left="5040" w:hanging="360"/>
      </w:pPr>
    </w:lvl>
    <w:lvl w:ilvl="7" w:tplc="C8F4EE52" w:tentative="1">
      <w:start w:val="1"/>
      <w:numFmt w:val="lowerLetter"/>
      <w:lvlText w:val="%8."/>
      <w:lvlJc w:val="left"/>
      <w:pPr>
        <w:tabs>
          <w:tab w:val="num" w:pos="5760"/>
        </w:tabs>
        <w:ind w:left="5760" w:hanging="360"/>
      </w:pPr>
    </w:lvl>
    <w:lvl w:ilvl="8" w:tplc="799E13A6" w:tentative="1">
      <w:start w:val="1"/>
      <w:numFmt w:val="lowerRoman"/>
      <w:lvlText w:val="%9."/>
      <w:lvlJc w:val="right"/>
      <w:pPr>
        <w:tabs>
          <w:tab w:val="num" w:pos="6480"/>
        </w:tabs>
        <w:ind w:left="6480" w:hanging="180"/>
      </w:pPr>
    </w:lvl>
  </w:abstractNum>
  <w:abstractNum w:abstractNumId="27">
    <w:nsid w:val="44A541F7"/>
    <w:multiLevelType w:val="hybridMultilevel"/>
    <w:tmpl w:val="BB683352"/>
    <w:lvl w:ilvl="0" w:tplc="CBA07142">
      <w:start w:val="1"/>
      <w:numFmt w:val="decimal"/>
      <w:lvlText w:val="%1."/>
      <w:lvlJc w:val="left"/>
      <w:pPr>
        <w:tabs>
          <w:tab w:val="num" w:pos="720"/>
        </w:tabs>
        <w:ind w:left="720" w:hanging="360"/>
      </w:pPr>
    </w:lvl>
    <w:lvl w:ilvl="1" w:tplc="536A716E" w:tentative="1">
      <w:start w:val="1"/>
      <w:numFmt w:val="lowerLetter"/>
      <w:lvlText w:val="%2."/>
      <w:lvlJc w:val="left"/>
      <w:pPr>
        <w:tabs>
          <w:tab w:val="num" w:pos="1440"/>
        </w:tabs>
        <w:ind w:left="1440" w:hanging="360"/>
      </w:pPr>
    </w:lvl>
    <w:lvl w:ilvl="2" w:tplc="EC9A5F84" w:tentative="1">
      <w:start w:val="1"/>
      <w:numFmt w:val="lowerRoman"/>
      <w:lvlText w:val="%3."/>
      <w:lvlJc w:val="right"/>
      <w:pPr>
        <w:tabs>
          <w:tab w:val="num" w:pos="2160"/>
        </w:tabs>
        <w:ind w:left="2160" w:hanging="180"/>
      </w:pPr>
    </w:lvl>
    <w:lvl w:ilvl="3" w:tplc="B2CCDD48" w:tentative="1">
      <w:start w:val="1"/>
      <w:numFmt w:val="decimal"/>
      <w:lvlText w:val="%4."/>
      <w:lvlJc w:val="left"/>
      <w:pPr>
        <w:tabs>
          <w:tab w:val="num" w:pos="2880"/>
        </w:tabs>
        <w:ind w:left="2880" w:hanging="360"/>
      </w:pPr>
    </w:lvl>
    <w:lvl w:ilvl="4" w:tplc="AC604DEC" w:tentative="1">
      <w:start w:val="1"/>
      <w:numFmt w:val="lowerLetter"/>
      <w:lvlText w:val="%5."/>
      <w:lvlJc w:val="left"/>
      <w:pPr>
        <w:tabs>
          <w:tab w:val="num" w:pos="3600"/>
        </w:tabs>
        <w:ind w:left="3600" w:hanging="360"/>
      </w:pPr>
    </w:lvl>
    <w:lvl w:ilvl="5" w:tplc="D04EC826" w:tentative="1">
      <w:start w:val="1"/>
      <w:numFmt w:val="lowerRoman"/>
      <w:lvlText w:val="%6."/>
      <w:lvlJc w:val="right"/>
      <w:pPr>
        <w:tabs>
          <w:tab w:val="num" w:pos="4320"/>
        </w:tabs>
        <w:ind w:left="4320" w:hanging="180"/>
      </w:pPr>
    </w:lvl>
    <w:lvl w:ilvl="6" w:tplc="FF74A80E" w:tentative="1">
      <w:start w:val="1"/>
      <w:numFmt w:val="decimal"/>
      <w:lvlText w:val="%7."/>
      <w:lvlJc w:val="left"/>
      <w:pPr>
        <w:tabs>
          <w:tab w:val="num" w:pos="5040"/>
        </w:tabs>
        <w:ind w:left="5040" w:hanging="360"/>
      </w:pPr>
    </w:lvl>
    <w:lvl w:ilvl="7" w:tplc="CC78C586" w:tentative="1">
      <w:start w:val="1"/>
      <w:numFmt w:val="lowerLetter"/>
      <w:lvlText w:val="%8."/>
      <w:lvlJc w:val="left"/>
      <w:pPr>
        <w:tabs>
          <w:tab w:val="num" w:pos="5760"/>
        </w:tabs>
        <w:ind w:left="5760" w:hanging="360"/>
      </w:pPr>
    </w:lvl>
    <w:lvl w:ilvl="8" w:tplc="2A741F6E" w:tentative="1">
      <w:start w:val="1"/>
      <w:numFmt w:val="lowerRoman"/>
      <w:lvlText w:val="%9."/>
      <w:lvlJc w:val="right"/>
      <w:pPr>
        <w:tabs>
          <w:tab w:val="num" w:pos="6480"/>
        </w:tabs>
        <w:ind w:left="6480" w:hanging="180"/>
      </w:pPr>
    </w:lvl>
  </w:abstractNum>
  <w:abstractNum w:abstractNumId="28">
    <w:nsid w:val="47886DE7"/>
    <w:multiLevelType w:val="multilevel"/>
    <w:tmpl w:val="B5169D96"/>
    <w:lvl w:ilvl="0">
      <w:start w:val="1"/>
      <w:numFmt w:val="decimal"/>
      <w:isLgl/>
      <w:lvlText w:val="%1.0"/>
      <w:lvlJc w:val="left"/>
      <w:pPr>
        <w:tabs>
          <w:tab w:val="num" w:pos="576"/>
        </w:tabs>
        <w:ind w:left="576" w:hanging="576"/>
      </w:pPr>
      <w:rPr>
        <w:rFonts w:hint="default"/>
        <w:b/>
        <w:i w:val="0"/>
        <w:sz w:val="24"/>
      </w:rPr>
    </w:lvl>
    <w:lvl w:ilvl="1">
      <w:start w:val="1"/>
      <w:numFmt w:val="decimal"/>
      <w:lvlText w:val="%1.%2"/>
      <w:lvlJc w:val="left"/>
      <w:pPr>
        <w:tabs>
          <w:tab w:val="num" w:pos="720"/>
        </w:tabs>
        <w:ind w:left="720" w:hanging="720"/>
      </w:pPr>
      <w:rPr>
        <w:rFonts w:hint="default"/>
        <w:b/>
        <w:i w:val="0"/>
        <w:caps w:val="0"/>
        <w:strike w:val="0"/>
        <w:dstrike w:val="0"/>
        <w:shadow w:val="0"/>
        <w:emboss w:val="0"/>
        <w:imprint w:val="0"/>
        <w:vanish w:val="0"/>
        <w:sz w:val="24"/>
        <w:vertAlign w:val="baseline"/>
      </w:rPr>
    </w:lvl>
    <w:lvl w:ilvl="2">
      <w:start w:val="1"/>
      <w:numFmt w:val="decimal"/>
      <w:lvlText w:val="%1.%2.%3"/>
      <w:lvlJc w:val="left"/>
      <w:pPr>
        <w:tabs>
          <w:tab w:val="num" w:pos="1440"/>
        </w:tabs>
        <w:ind w:left="1152" w:hanging="432"/>
      </w:pPr>
      <w:rPr>
        <w:rFonts w:ascii="Arial" w:hAnsi="Arial" w:hint="default"/>
        <w:b/>
        <w:i w:val="0"/>
        <w:sz w:val="24"/>
      </w:rPr>
    </w:lvl>
    <w:lvl w:ilvl="3">
      <w:start w:val="1"/>
      <w:numFmt w:val="decimal"/>
      <w:lvlText w:val="%1.%2.%3.%4"/>
      <w:lvlJc w:val="left"/>
      <w:pPr>
        <w:tabs>
          <w:tab w:val="num" w:pos="1800"/>
        </w:tabs>
        <w:ind w:left="1152" w:hanging="432"/>
      </w:pPr>
      <w:rPr>
        <w:rFonts w:ascii="Arial" w:hAnsi="Arial" w:hint="default"/>
        <w:b/>
        <w:i w:val="0"/>
        <w:sz w:val="24"/>
      </w:rPr>
    </w:lvl>
    <w:lvl w:ilvl="4">
      <w:start w:val="1"/>
      <w:numFmt w:val="lowerLetter"/>
      <w:lvlText w:val="%1.%2.%3.%4.%5"/>
      <w:lvlJc w:val="left"/>
      <w:pPr>
        <w:tabs>
          <w:tab w:val="num" w:pos="2160"/>
        </w:tabs>
        <w:ind w:left="2160" w:hanging="1008"/>
      </w:pPr>
      <w:rPr>
        <w:rFonts w:ascii="Arial" w:hAnsi="Arial" w:hint="default"/>
        <w:b/>
        <w:i/>
        <w:caps/>
        <w:strike w:val="0"/>
        <w:dstrike w:val="0"/>
        <w:outline w:val="0"/>
        <w:shadow w:val="0"/>
        <w:emboss w:val="0"/>
        <w:imprint w:val="0"/>
        <w:vanish w:val="0"/>
        <w:sz w:val="24"/>
        <w:vertAlign w:val="baseline"/>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4A5B41D5"/>
    <w:multiLevelType w:val="singleLevel"/>
    <w:tmpl w:val="9F3AF756"/>
    <w:lvl w:ilvl="0">
      <w:start w:val="1"/>
      <w:numFmt w:val="decimal"/>
      <w:lvlText w:val="%1."/>
      <w:lvlJc w:val="left"/>
      <w:pPr>
        <w:tabs>
          <w:tab w:val="num" w:pos="360"/>
        </w:tabs>
        <w:ind w:left="360" w:hanging="360"/>
      </w:pPr>
      <w:rPr>
        <w:rFonts w:ascii="Arial Narrow" w:hAnsi="Arial Narrow" w:hint="default"/>
        <w:b/>
        <w:i w:val="0"/>
        <w:sz w:val="22"/>
      </w:rPr>
    </w:lvl>
  </w:abstractNum>
  <w:abstractNum w:abstractNumId="30">
    <w:nsid w:val="5BC42A96"/>
    <w:multiLevelType w:val="hybridMultilevel"/>
    <w:tmpl w:val="59FCB356"/>
    <w:lvl w:ilvl="0" w:tplc="F6863D1C">
      <w:start w:val="1"/>
      <w:numFmt w:val="bullet"/>
      <w:lvlText w:val=""/>
      <w:lvlJc w:val="left"/>
      <w:pPr>
        <w:tabs>
          <w:tab w:val="num" w:pos="432"/>
        </w:tabs>
        <w:ind w:left="432" w:hanging="432"/>
      </w:pPr>
      <w:rPr>
        <w:rFonts w:ascii="Symbol" w:hAnsi="Symbol" w:hint="default"/>
      </w:rPr>
    </w:lvl>
    <w:lvl w:ilvl="1" w:tplc="B6AA393A" w:tentative="1">
      <w:start w:val="1"/>
      <w:numFmt w:val="lowerLetter"/>
      <w:lvlText w:val="%2."/>
      <w:lvlJc w:val="left"/>
      <w:pPr>
        <w:tabs>
          <w:tab w:val="num" w:pos="1440"/>
        </w:tabs>
        <w:ind w:left="1440" w:hanging="360"/>
      </w:pPr>
    </w:lvl>
    <w:lvl w:ilvl="2" w:tplc="EF52C702" w:tentative="1">
      <w:start w:val="1"/>
      <w:numFmt w:val="lowerRoman"/>
      <w:lvlText w:val="%3."/>
      <w:lvlJc w:val="right"/>
      <w:pPr>
        <w:tabs>
          <w:tab w:val="num" w:pos="2160"/>
        </w:tabs>
        <w:ind w:left="2160" w:hanging="180"/>
      </w:pPr>
    </w:lvl>
    <w:lvl w:ilvl="3" w:tplc="3F90D0C4" w:tentative="1">
      <w:start w:val="1"/>
      <w:numFmt w:val="decimal"/>
      <w:lvlText w:val="%4."/>
      <w:lvlJc w:val="left"/>
      <w:pPr>
        <w:tabs>
          <w:tab w:val="num" w:pos="2880"/>
        </w:tabs>
        <w:ind w:left="2880" w:hanging="360"/>
      </w:pPr>
    </w:lvl>
    <w:lvl w:ilvl="4" w:tplc="ADAE7230" w:tentative="1">
      <w:start w:val="1"/>
      <w:numFmt w:val="lowerLetter"/>
      <w:lvlText w:val="%5."/>
      <w:lvlJc w:val="left"/>
      <w:pPr>
        <w:tabs>
          <w:tab w:val="num" w:pos="3600"/>
        </w:tabs>
        <w:ind w:left="3600" w:hanging="360"/>
      </w:pPr>
    </w:lvl>
    <w:lvl w:ilvl="5" w:tplc="FEEE913E" w:tentative="1">
      <w:start w:val="1"/>
      <w:numFmt w:val="lowerRoman"/>
      <w:lvlText w:val="%6."/>
      <w:lvlJc w:val="right"/>
      <w:pPr>
        <w:tabs>
          <w:tab w:val="num" w:pos="4320"/>
        </w:tabs>
        <w:ind w:left="4320" w:hanging="180"/>
      </w:pPr>
    </w:lvl>
    <w:lvl w:ilvl="6" w:tplc="61CEA636" w:tentative="1">
      <w:start w:val="1"/>
      <w:numFmt w:val="decimal"/>
      <w:lvlText w:val="%7."/>
      <w:lvlJc w:val="left"/>
      <w:pPr>
        <w:tabs>
          <w:tab w:val="num" w:pos="5040"/>
        </w:tabs>
        <w:ind w:left="5040" w:hanging="360"/>
      </w:pPr>
    </w:lvl>
    <w:lvl w:ilvl="7" w:tplc="D8A605C0" w:tentative="1">
      <w:start w:val="1"/>
      <w:numFmt w:val="lowerLetter"/>
      <w:lvlText w:val="%8."/>
      <w:lvlJc w:val="left"/>
      <w:pPr>
        <w:tabs>
          <w:tab w:val="num" w:pos="5760"/>
        </w:tabs>
        <w:ind w:left="5760" w:hanging="360"/>
      </w:pPr>
    </w:lvl>
    <w:lvl w:ilvl="8" w:tplc="FDFEA86C" w:tentative="1">
      <w:start w:val="1"/>
      <w:numFmt w:val="lowerRoman"/>
      <w:lvlText w:val="%9."/>
      <w:lvlJc w:val="right"/>
      <w:pPr>
        <w:tabs>
          <w:tab w:val="num" w:pos="6480"/>
        </w:tabs>
        <w:ind w:left="6480" w:hanging="180"/>
      </w:pPr>
    </w:lvl>
  </w:abstractNum>
  <w:abstractNum w:abstractNumId="31">
    <w:nsid w:val="5CF60E5B"/>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69D4368C"/>
    <w:multiLevelType w:val="multilevel"/>
    <w:tmpl w:val="E3D0440C"/>
    <w:numStyleLink w:val="SchedofEvents-Numbered"/>
  </w:abstractNum>
  <w:abstractNum w:abstractNumId="33">
    <w:nsid w:val="79FB7049"/>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7DB83DA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4"/>
  </w:num>
  <w:num w:numId="2">
    <w:abstractNumId w:val="25"/>
  </w:num>
  <w:num w:numId="3">
    <w:abstractNumId w:val="29"/>
  </w:num>
  <w:num w:numId="4">
    <w:abstractNumId w:val="12"/>
  </w:num>
  <w:num w:numId="5">
    <w:abstractNumId w:val="31"/>
  </w:num>
  <w:num w:numId="6">
    <w:abstractNumId w:val="34"/>
  </w:num>
  <w:num w:numId="7">
    <w:abstractNumId w:val="17"/>
  </w:num>
  <w:num w:numId="8">
    <w:abstractNumId w:val="13"/>
  </w:num>
  <w:num w:numId="9">
    <w:abstractNumId w:val="30"/>
  </w:num>
  <w:num w:numId="10">
    <w:abstractNumId w:val="21"/>
  </w:num>
  <w:num w:numId="11">
    <w:abstractNumId w:val="18"/>
  </w:num>
  <w:num w:numId="12">
    <w:abstractNumId w:val="22"/>
  </w:num>
  <w:num w:numId="13">
    <w:abstractNumId w:val="27"/>
  </w:num>
  <w:num w:numId="14">
    <w:abstractNumId w:val="33"/>
  </w:num>
  <w:num w:numId="15">
    <w:abstractNumId w:val="11"/>
  </w:num>
  <w:num w:numId="16">
    <w:abstractNumId w:val="28"/>
  </w:num>
  <w:num w:numId="17">
    <w:abstractNumId w:val="26"/>
  </w:num>
  <w:num w:numId="18">
    <w:abstractNumId w:val="15"/>
  </w:num>
  <w:num w:numId="19">
    <w:abstractNumId w:val="16"/>
  </w:num>
  <w:num w:numId="20">
    <w:abstractNumId w:val="32"/>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20"/>
  </w:num>
  <w:num w:numId="40">
    <w:abstractNumId w:val="16"/>
  </w:num>
  <w:num w:numId="41">
    <w:abstractNumId w:val="2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2"/>
  </w:compat>
  <w:rsids>
    <w:rsidRoot w:val="00FC03CF"/>
    <w:rsid w:val="000133FE"/>
    <w:rsid w:val="00053790"/>
    <w:rsid w:val="000A0B7C"/>
    <w:rsid w:val="000A7F6D"/>
    <w:rsid w:val="000B3AA6"/>
    <w:rsid w:val="000C4C56"/>
    <w:rsid w:val="00156FB7"/>
    <w:rsid w:val="00184504"/>
    <w:rsid w:val="001B7621"/>
    <w:rsid w:val="001E284C"/>
    <w:rsid w:val="00241153"/>
    <w:rsid w:val="0025668F"/>
    <w:rsid w:val="00256886"/>
    <w:rsid w:val="0027091D"/>
    <w:rsid w:val="0027121E"/>
    <w:rsid w:val="00293406"/>
    <w:rsid w:val="002E0890"/>
    <w:rsid w:val="002E4E3B"/>
    <w:rsid w:val="002F5695"/>
    <w:rsid w:val="00371841"/>
    <w:rsid w:val="00374BE2"/>
    <w:rsid w:val="003C0E74"/>
    <w:rsid w:val="003E78B5"/>
    <w:rsid w:val="003F21C7"/>
    <w:rsid w:val="003F65D8"/>
    <w:rsid w:val="00410E77"/>
    <w:rsid w:val="00433F6F"/>
    <w:rsid w:val="00446D8B"/>
    <w:rsid w:val="0045623B"/>
    <w:rsid w:val="004C56B1"/>
    <w:rsid w:val="00547BB3"/>
    <w:rsid w:val="0058191C"/>
    <w:rsid w:val="005C1540"/>
    <w:rsid w:val="005C4077"/>
    <w:rsid w:val="005D1FF3"/>
    <w:rsid w:val="00603A1B"/>
    <w:rsid w:val="006A5040"/>
    <w:rsid w:val="006D6DD0"/>
    <w:rsid w:val="006F45A5"/>
    <w:rsid w:val="007124F4"/>
    <w:rsid w:val="007237A1"/>
    <w:rsid w:val="00731D0A"/>
    <w:rsid w:val="00736F52"/>
    <w:rsid w:val="00744C0B"/>
    <w:rsid w:val="00754004"/>
    <w:rsid w:val="00773BDE"/>
    <w:rsid w:val="007C187D"/>
    <w:rsid w:val="00817637"/>
    <w:rsid w:val="0086338A"/>
    <w:rsid w:val="00882107"/>
    <w:rsid w:val="008A04EF"/>
    <w:rsid w:val="008D3965"/>
    <w:rsid w:val="00915A6D"/>
    <w:rsid w:val="00926E86"/>
    <w:rsid w:val="00985AE2"/>
    <w:rsid w:val="009C0EF1"/>
    <w:rsid w:val="009D23B9"/>
    <w:rsid w:val="009F49D3"/>
    <w:rsid w:val="00A26B73"/>
    <w:rsid w:val="00A35D07"/>
    <w:rsid w:val="00A44C9E"/>
    <w:rsid w:val="00A50158"/>
    <w:rsid w:val="00A8383E"/>
    <w:rsid w:val="00AA22D2"/>
    <w:rsid w:val="00AB1852"/>
    <w:rsid w:val="00AC0CF6"/>
    <w:rsid w:val="00B061E4"/>
    <w:rsid w:val="00B22523"/>
    <w:rsid w:val="00B4087F"/>
    <w:rsid w:val="00BB47C8"/>
    <w:rsid w:val="00BD5697"/>
    <w:rsid w:val="00BE53EB"/>
    <w:rsid w:val="00C247EF"/>
    <w:rsid w:val="00C2543C"/>
    <w:rsid w:val="00C2659A"/>
    <w:rsid w:val="00C84861"/>
    <w:rsid w:val="00CC473C"/>
    <w:rsid w:val="00CD6AE5"/>
    <w:rsid w:val="00D007C2"/>
    <w:rsid w:val="00D129CE"/>
    <w:rsid w:val="00D478E0"/>
    <w:rsid w:val="00D802BD"/>
    <w:rsid w:val="00DA1E98"/>
    <w:rsid w:val="00DA7CD3"/>
    <w:rsid w:val="00DB23F7"/>
    <w:rsid w:val="00DB68B3"/>
    <w:rsid w:val="00DD2DBC"/>
    <w:rsid w:val="00DD41C2"/>
    <w:rsid w:val="00E4723E"/>
    <w:rsid w:val="00E80044"/>
    <w:rsid w:val="00EC52C4"/>
    <w:rsid w:val="00EE3A98"/>
    <w:rsid w:val="00F91450"/>
    <w:rsid w:val="00FC03CF"/>
    <w:rsid w:val="00FE0930"/>
    <w:rsid w:val="00FE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Level 1 Body text Normal"/>
    <w:qFormat/>
    <w:rsid w:val="00882107"/>
    <w:pPr>
      <w:jc w:val="both"/>
    </w:pPr>
    <w:rPr>
      <w:sz w:val="22"/>
      <w:szCs w:val="22"/>
    </w:rPr>
  </w:style>
  <w:style w:type="paragraph" w:styleId="Heading1">
    <w:name w:val="heading 1"/>
    <w:aliases w:val="forms/glossary"/>
    <w:basedOn w:val="Normal"/>
    <w:next w:val="Normal"/>
    <w:qFormat/>
    <w:rsid w:val="002E0890"/>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2E0890"/>
    <w:pPr>
      <w:keepNext/>
      <w:outlineLvl w:val="1"/>
    </w:pPr>
    <w:rPr>
      <w:rFonts w:cs="Arial"/>
      <w:b/>
      <w:bCs/>
      <w:iCs/>
      <w:color w:val="000000"/>
      <w:sz w:val="36"/>
      <w:szCs w:val="36"/>
    </w:rPr>
  </w:style>
  <w:style w:type="paragraph" w:styleId="Heading3">
    <w:name w:val="heading 3"/>
    <w:basedOn w:val="Normal"/>
    <w:next w:val="BodyText"/>
    <w:qFormat/>
    <w:pPr>
      <w:keepNext/>
      <w:keepLines/>
      <w:overflowPunct w:val="0"/>
      <w:spacing w:after="240" w:line="240" w:lineRule="atLeast"/>
      <w:textAlignment w:val="baseline"/>
      <w:outlineLvl w:val="2"/>
    </w:pPr>
    <w:rPr>
      <w:b/>
      <w:spacing w:val="-10"/>
      <w:kern w:val="28"/>
      <w:szCs w:val="20"/>
    </w:rPr>
  </w:style>
  <w:style w:type="paragraph" w:styleId="Heading4">
    <w:name w:val="heading 4"/>
    <w:aliases w:val="toc"/>
    <w:basedOn w:val="Normal"/>
    <w:next w:val="Normal"/>
    <w:qFormat/>
    <w:rsid w:val="002E0890"/>
    <w:pPr>
      <w:keepNext/>
      <w:jc w:val="center"/>
      <w:outlineLvl w:val="3"/>
    </w:pPr>
    <w:rPr>
      <w:b/>
      <w:bCs/>
      <w:sz w:val="24"/>
      <w:szCs w:val="28"/>
    </w:rPr>
  </w:style>
  <w:style w:type="paragraph" w:styleId="Heading5">
    <w:name w:val="heading 5"/>
    <w:basedOn w:val="Normal"/>
    <w:next w:val="BodyText"/>
    <w:qFormat/>
    <w:pPr>
      <w:keepNext/>
      <w:keepLines/>
      <w:overflowPunct w:val="0"/>
      <w:spacing w:line="240" w:lineRule="atLeast"/>
      <w:textAlignment w:val="baseline"/>
      <w:outlineLvl w:val="4"/>
    </w:pPr>
    <w:rPr>
      <w:b/>
      <w:i/>
      <w:smallCaps/>
      <w:spacing w:val="-4"/>
      <w:kern w:val="28"/>
      <w:szCs w:val="20"/>
    </w:rPr>
  </w:style>
  <w:style w:type="paragraph" w:styleId="Heading6">
    <w:name w:val="heading 6"/>
    <w:basedOn w:val="Normal"/>
    <w:next w:val="BodyText"/>
    <w:qFormat/>
    <w:pPr>
      <w:keepNext/>
      <w:keepLines/>
      <w:overflowPunct w:val="0"/>
      <w:spacing w:before="140" w:line="220" w:lineRule="atLeast"/>
      <w:textAlignment w:val="baseline"/>
      <w:outlineLvl w:val="5"/>
    </w:pPr>
    <w:rPr>
      <w:i/>
      <w:spacing w:val="-4"/>
      <w:kern w:val="28"/>
      <w:sz w:val="20"/>
      <w:szCs w:val="20"/>
    </w:rPr>
  </w:style>
  <w:style w:type="paragraph" w:styleId="Heading7">
    <w:name w:val="heading 7"/>
    <w:basedOn w:val="Normal"/>
    <w:next w:val="BodyText"/>
    <w:qFormat/>
    <w:pPr>
      <w:keepNext/>
      <w:keepLines/>
      <w:overflowPunct w:val="0"/>
      <w:spacing w:before="140" w:line="220" w:lineRule="atLeast"/>
      <w:textAlignment w:val="baseline"/>
      <w:outlineLvl w:val="6"/>
    </w:pPr>
    <w:rPr>
      <w:spacing w:val="-4"/>
      <w:kern w:val="28"/>
      <w:sz w:val="20"/>
      <w:szCs w:val="20"/>
    </w:rPr>
  </w:style>
  <w:style w:type="paragraph" w:styleId="Heading8">
    <w:name w:val="heading 8"/>
    <w:basedOn w:val="Normal"/>
    <w:next w:val="BodyText"/>
    <w:qFormat/>
    <w:pPr>
      <w:keepNext/>
      <w:keepLines/>
      <w:overflowPunct w:val="0"/>
      <w:spacing w:before="140" w:line="220" w:lineRule="atLeast"/>
      <w:textAlignment w:val="baseline"/>
      <w:outlineLvl w:val="7"/>
    </w:pPr>
    <w:rPr>
      <w:i/>
      <w:spacing w:val="-4"/>
      <w:kern w:val="28"/>
      <w:sz w:val="18"/>
      <w:szCs w:val="20"/>
    </w:rPr>
  </w:style>
  <w:style w:type="paragraph" w:styleId="Heading9">
    <w:name w:val="heading 9"/>
    <w:basedOn w:val="Normal"/>
    <w:next w:val="BodyText"/>
    <w:qFormat/>
    <w:pPr>
      <w:keepNext/>
      <w:keepLines/>
      <w:overflowPunct w:val="0"/>
      <w:spacing w:before="140" w:line="220" w:lineRule="atLeast"/>
      <w:textAlignment w:val="baseline"/>
      <w:outlineLvl w:val="8"/>
    </w:pPr>
    <w:rPr>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2E0890"/>
    <w:pPr>
      <w:numPr>
        <w:numId w:val="38"/>
      </w:numP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style>
  <w:style w:type="table" w:styleId="TableGrid">
    <w:name w:val="Table Grid"/>
    <w:basedOn w:val="TableNormal"/>
    <w:rsid w:val="00DA1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Level1Body">
    <w:name w:val="Level 1 Body"/>
    <w:basedOn w:val="Level2Body"/>
    <w:link w:val="Level1BodyChar"/>
    <w:rsid w:val="002E0890"/>
    <w:pPr>
      <w:ind w:left="0"/>
    </w:pPr>
    <w:rPr>
      <w:szCs w:val="20"/>
    </w:rPr>
  </w:style>
  <w:style w:type="character" w:customStyle="1" w:styleId="Level1BodyChar">
    <w:name w:val="Level 1 Body Char"/>
    <w:basedOn w:val="DefaultParagraphFont"/>
    <w:link w:val="Level1Body"/>
    <w:rsid w:val="002E4E3B"/>
    <w:rPr>
      <w:rFonts w:ascii="Arial" w:hAnsi="Arial"/>
      <w:color w:val="000000"/>
      <w:sz w:val="22"/>
    </w:rPr>
  </w:style>
  <w:style w:type="paragraph" w:customStyle="1" w:styleId="Level3Body">
    <w:name w:val="Level 3 Body"/>
    <w:basedOn w:val="Normal"/>
    <w:link w:val="Level3BodyCharChar"/>
    <w:rsid w:val="002E0890"/>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Cs w:val="20"/>
    </w:rPr>
  </w:style>
  <w:style w:type="character" w:customStyle="1" w:styleId="Level3BodyCharChar">
    <w:name w:val="Level 3 Body Char Char"/>
    <w:basedOn w:val="Level1BodyChar"/>
    <w:link w:val="Level3Body"/>
    <w:rsid w:val="002E4E3B"/>
    <w:rPr>
      <w:rFonts w:ascii="Arial" w:hAnsi="Arial"/>
      <w:color w:val="000000"/>
      <w:sz w:val="22"/>
    </w:rPr>
  </w:style>
  <w:style w:type="paragraph" w:customStyle="1" w:styleId="StyleLevel1ArialBoldStrikethroughCenteredLeft0Fir">
    <w:name w:val="Style Level 1 + Arial Bold Strikethrough Centered Left:  0&quot; Fir..."/>
    <w:basedOn w:val="Level1"/>
    <w:rsid w:val="00773BDE"/>
    <w:pPr>
      <w:jc w:val="center"/>
    </w:pPr>
    <w:rPr>
      <w:strike/>
      <w:szCs w:val="20"/>
    </w:rPr>
  </w:style>
  <w:style w:type="paragraph" w:customStyle="1" w:styleId="Level3">
    <w:name w:val="Level 3"/>
    <w:link w:val="Level3Char"/>
    <w:rsid w:val="002E0890"/>
    <w:pPr>
      <w:numPr>
        <w:ilvl w:val="2"/>
        <w:numId w:val="38"/>
      </w:numPr>
      <w:autoSpaceDE w:val="0"/>
      <w:autoSpaceDN w:val="0"/>
      <w:adjustRightInd w:val="0"/>
    </w:pPr>
    <w:rPr>
      <w:color w:val="000000"/>
      <w:sz w:val="22"/>
      <w:szCs w:val="24"/>
    </w:rPr>
  </w:style>
  <w:style w:type="character" w:customStyle="1" w:styleId="Level3Char">
    <w:name w:val="Level 3 Char"/>
    <w:basedOn w:val="DefaultParagraphFont"/>
    <w:link w:val="Level3"/>
    <w:rsid w:val="00547BB3"/>
    <w:rPr>
      <w:color w:val="000000"/>
      <w:sz w:val="22"/>
      <w:szCs w:val="24"/>
      <w:lang w:val="en-US" w:eastAsia="en-US" w:bidi="ar-SA"/>
    </w:rPr>
  </w:style>
  <w:style w:type="paragraph" w:customStyle="1" w:styleId="Level4">
    <w:name w:val="Level 4"/>
    <w:link w:val="Level4Char"/>
    <w:rsid w:val="002E0890"/>
    <w:pPr>
      <w:numPr>
        <w:ilvl w:val="3"/>
        <w:numId w:val="38"/>
      </w:numPr>
      <w:autoSpaceDE w:val="0"/>
      <w:autoSpaceDN w:val="0"/>
      <w:adjustRightInd w:val="0"/>
    </w:pPr>
    <w:rPr>
      <w:sz w:val="22"/>
      <w:szCs w:val="24"/>
    </w:rPr>
  </w:style>
  <w:style w:type="character" w:customStyle="1" w:styleId="Level4Char">
    <w:name w:val="Level 4 Char"/>
    <w:basedOn w:val="DefaultParagraphFont"/>
    <w:link w:val="Level4"/>
    <w:rsid w:val="00547BB3"/>
    <w:rPr>
      <w:sz w:val="22"/>
      <w:szCs w:val="24"/>
      <w:lang w:val="en-US" w:eastAsia="en-US" w:bidi="ar-SA"/>
    </w:rPr>
  </w:style>
  <w:style w:type="paragraph" w:customStyle="1" w:styleId="Level5">
    <w:name w:val="Level 5"/>
    <w:basedOn w:val="Level4"/>
    <w:rsid w:val="002E0890"/>
    <w:pPr>
      <w:numPr>
        <w:ilvl w:val="4"/>
      </w:numPr>
      <w:outlineLvl w:val="4"/>
    </w:pPr>
  </w:style>
  <w:style w:type="paragraph" w:customStyle="1" w:styleId="Level6">
    <w:name w:val="Level 6"/>
    <w:basedOn w:val="Normal"/>
    <w:rsid w:val="002E0890"/>
    <w:pPr>
      <w:numPr>
        <w:ilvl w:val="5"/>
        <w:numId w:val="38"/>
      </w:numPr>
    </w:pPr>
  </w:style>
  <w:style w:type="character" w:customStyle="1" w:styleId="Glossary-Bold">
    <w:name w:val="Glossary - Bold"/>
    <w:basedOn w:val="DefaultParagraphFont"/>
    <w:rsid w:val="002E0890"/>
    <w:rPr>
      <w:rFonts w:ascii="Arial" w:hAnsi="Arial"/>
      <w:b/>
      <w:bCs/>
    </w:rPr>
  </w:style>
  <w:style w:type="paragraph" w:customStyle="1" w:styleId="Level2">
    <w:name w:val="Level 2"/>
    <w:link w:val="Level2Char"/>
    <w:rsid w:val="002E0890"/>
    <w:pPr>
      <w:keepNext/>
      <w:keepLines/>
      <w:numPr>
        <w:ilvl w:val="1"/>
        <w:numId w:val="38"/>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b/>
      <w:bCs/>
      <w:color w:val="000000"/>
      <w:sz w:val="22"/>
      <w:szCs w:val="22"/>
    </w:rPr>
  </w:style>
  <w:style w:type="character" w:customStyle="1" w:styleId="Level2Char">
    <w:name w:val="Level 2 Char"/>
    <w:basedOn w:val="DefaultParagraphFont"/>
    <w:link w:val="Level2"/>
    <w:rsid w:val="00547BB3"/>
    <w:rPr>
      <w:b/>
      <w:bCs/>
      <w:color w:val="000000"/>
      <w:sz w:val="22"/>
      <w:szCs w:val="22"/>
      <w:lang w:val="en-US" w:eastAsia="en-US" w:bidi="ar-SA"/>
    </w:rPr>
  </w:style>
  <w:style w:type="paragraph" w:customStyle="1" w:styleId="Level7">
    <w:name w:val="Level 7"/>
    <w:basedOn w:val="Normal"/>
    <w:rsid w:val="002E0890"/>
    <w:pPr>
      <w:numPr>
        <w:ilvl w:val="6"/>
        <w:numId w:val="38"/>
      </w:numPr>
    </w:pPr>
  </w:style>
  <w:style w:type="paragraph" w:customStyle="1" w:styleId="Level2Body">
    <w:name w:val="Level 2 Body"/>
    <w:basedOn w:val="Normal"/>
    <w:rsid w:val="002E0890"/>
    <w:pPr>
      <w:ind w:left="720"/>
    </w:pPr>
    <w:rPr>
      <w:color w:val="000000"/>
      <w:szCs w:val="24"/>
    </w:rPr>
  </w:style>
  <w:style w:type="paragraph" w:customStyle="1" w:styleId="SchedofEventsbody-Left">
    <w:name w:val="Sched of Events body- Left"/>
    <w:basedOn w:val="Normal"/>
    <w:rsid w:val="002E0890"/>
    <w:pPr>
      <w:jc w:val="left"/>
    </w:pPr>
    <w:rPr>
      <w:szCs w:val="20"/>
    </w:rPr>
  </w:style>
  <w:style w:type="numbering" w:customStyle="1" w:styleId="SchedofEvents-Numbered">
    <w:name w:val="Sched of Events - Numbered"/>
    <w:basedOn w:val="NoList"/>
    <w:rsid w:val="002E0890"/>
    <w:pPr>
      <w:numPr>
        <w:numId w:val="19"/>
      </w:numPr>
    </w:pPr>
  </w:style>
  <w:style w:type="character" w:customStyle="1" w:styleId="HeaderChar">
    <w:name w:val="Header Char"/>
    <w:basedOn w:val="DefaultParagraphFont"/>
    <w:link w:val="Header"/>
    <w:uiPriority w:val="99"/>
    <w:rsid w:val="00374BE2"/>
    <w:rPr>
      <w:rFonts w:ascii="Arial" w:hAnsi="Arial"/>
      <w:sz w:val="22"/>
      <w:szCs w:val="24"/>
    </w:rPr>
  </w:style>
  <w:style w:type="character" w:customStyle="1" w:styleId="FooterChar">
    <w:name w:val="Footer Char"/>
    <w:basedOn w:val="DefaultParagraphFont"/>
    <w:link w:val="Footer"/>
    <w:uiPriority w:val="99"/>
    <w:rsid w:val="00374BE2"/>
    <w:rPr>
      <w:rFonts w:ascii="Arial" w:hAnsi="Arial"/>
      <w:sz w:val="22"/>
      <w:szCs w:val="24"/>
    </w:rPr>
  </w:style>
  <w:style w:type="paragraph" w:customStyle="1" w:styleId="14bldcentr">
    <w:name w:val="14 bld centr"/>
    <w:aliases w:val="rfp frm"/>
    <w:basedOn w:val="Normal"/>
    <w:rsid w:val="002E0890"/>
    <w:pPr>
      <w:jc w:val="center"/>
    </w:pPr>
    <w:rPr>
      <w:b/>
      <w:bCs/>
      <w:sz w:val="28"/>
      <w:szCs w:val="20"/>
    </w:rPr>
  </w:style>
  <w:style w:type="character" w:customStyle="1" w:styleId="BodyTextChar">
    <w:name w:val="Body Text Char"/>
    <w:basedOn w:val="DefaultParagraphFont"/>
    <w:link w:val="BodyText"/>
    <w:rsid w:val="002E0890"/>
    <w:rPr>
      <w:rFonts w:ascii="Arial" w:hAnsi="Arial"/>
      <w:sz w:val="22"/>
      <w:szCs w:val="24"/>
    </w:rPr>
  </w:style>
  <w:style w:type="character" w:customStyle="1" w:styleId="14ptBoldLeft-StateofNE">
    <w:name w:val="14 pt Bold Left - State of NE"/>
    <w:basedOn w:val="DefaultParagraphFont"/>
    <w:rsid w:val="002E0890"/>
    <w:rPr>
      <w:rFonts w:ascii="Arial" w:hAnsi="Arial"/>
      <w:b/>
      <w:bCs/>
      <w:sz w:val="28"/>
    </w:rPr>
  </w:style>
  <w:style w:type="paragraph" w:customStyle="1" w:styleId="14pt">
    <w:name w:val="14 pt"/>
    <w:aliases w:val="scope of serv"/>
    <w:basedOn w:val="Normal"/>
    <w:rsid w:val="002E0890"/>
    <w:pPr>
      <w:jc w:val="center"/>
    </w:pPr>
    <w:rPr>
      <w:b/>
      <w:bCs/>
      <w:color w:val="FFFFFF"/>
      <w:sz w:val="28"/>
      <w:szCs w:val="20"/>
    </w:rPr>
  </w:style>
  <w:style w:type="character" w:customStyle="1" w:styleId="9pt">
    <w:name w:val="9 pt"/>
    <w:aliases w:val="rfp form"/>
    <w:basedOn w:val="DefaultParagraphFont"/>
    <w:rsid w:val="002E0890"/>
    <w:rPr>
      <w:rFonts w:ascii="Arial" w:hAnsi="Arial"/>
      <w:sz w:val="18"/>
    </w:rPr>
  </w:style>
  <w:style w:type="paragraph" w:customStyle="1" w:styleId="forms">
    <w:name w:val="forms"/>
    <w:aliases w:val="sched of events Bold Centered"/>
    <w:basedOn w:val="Normal"/>
    <w:rsid w:val="002E0890"/>
    <w:pPr>
      <w:jc w:val="center"/>
    </w:pPr>
    <w:rPr>
      <w:b/>
      <w:bCs/>
      <w:color w:val="000000"/>
      <w:szCs w:val="20"/>
    </w:rPr>
  </w:style>
  <w:style w:type="paragraph" w:customStyle="1" w:styleId="Glossary">
    <w:name w:val="Glossary"/>
    <w:basedOn w:val="Normal"/>
    <w:rsid w:val="002E0890"/>
    <w:pPr>
      <w:widowControl w:val="0"/>
      <w:autoSpaceDE w:val="0"/>
      <w:autoSpaceDN w:val="0"/>
      <w:adjustRightInd w:val="0"/>
      <w:jc w:val="left"/>
    </w:pPr>
    <w:rPr>
      <w:szCs w:val="24"/>
    </w:rPr>
  </w:style>
  <w:style w:type="character" w:customStyle="1" w:styleId="Level1BodyforRFPForm">
    <w:name w:val="Level 1 Body for RFP Form"/>
    <w:basedOn w:val="DefaultParagraphFont"/>
    <w:rsid w:val="002E0890"/>
    <w:rPr>
      <w:rFonts w:ascii="Arial" w:hAnsi="Arial"/>
      <w:sz w:val="20"/>
    </w:rPr>
  </w:style>
  <w:style w:type="paragraph" w:customStyle="1" w:styleId="Level3Bold">
    <w:name w:val="Level 3 Bold"/>
    <w:basedOn w:val="Level3"/>
    <w:rsid w:val="002E0890"/>
    <w:pPr>
      <w:numPr>
        <w:ilvl w:val="0"/>
        <w:numId w:val="0"/>
      </w:numPr>
      <w:tabs>
        <w:tab w:val="num" w:pos="720"/>
      </w:tabs>
      <w:ind w:left="1440" w:hanging="720"/>
    </w:pPr>
    <w:rPr>
      <w:rFonts w:ascii="Arial Bold" w:hAnsi="Arial Bold"/>
      <w:b/>
      <w:szCs w:val="22"/>
    </w:rPr>
  </w:style>
  <w:style w:type="paragraph" w:customStyle="1" w:styleId="Level4Body">
    <w:name w:val="Level 4 Body"/>
    <w:basedOn w:val="Normal"/>
    <w:rsid w:val="002E0890"/>
    <w:pPr>
      <w:ind w:left="2160"/>
    </w:pPr>
    <w:rPr>
      <w:szCs w:val="20"/>
    </w:rPr>
  </w:style>
  <w:style w:type="paragraph" w:customStyle="1" w:styleId="rfpformnumbers">
    <w:name w:val="rfp form numbers"/>
    <w:rsid w:val="002E0890"/>
    <w:pPr>
      <w:numPr>
        <w:numId w:val="39"/>
      </w:numPr>
    </w:pPr>
    <w:rPr>
      <w:sz w:val="22"/>
      <w:szCs w:val="22"/>
    </w:rPr>
  </w:style>
  <w:style w:type="paragraph" w:customStyle="1" w:styleId="StyleBoldCentered">
    <w:name w:val="Style Bold Centered"/>
    <w:basedOn w:val="Normal"/>
    <w:rsid w:val="002E0890"/>
    <w:pPr>
      <w:jc w:val="center"/>
    </w:pPr>
    <w:rPr>
      <w:b/>
      <w:bCs/>
      <w:color w:val="000000"/>
      <w:szCs w:val="20"/>
    </w:rPr>
  </w:style>
  <w:style w:type="paragraph" w:styleId="ListParagraph">
    <w:name w:val="List Paragraph"/>
    <w:basedOn w:val="Normal"/>
    <w:uiPriority w:val="34"/>
    <w:qFormat/>
    <w:rsid w:val="005C1540"/>
    <w:pPr>
      <w:ind w:left="720"/>
      <w:contextualSpacing/>
      <w:jc w:val="left"/>
    </w:pPr>
    <w:rPr>
      <w:rFonts w:eastAsia="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Reference">
    <w:name w:val="SchedofEvents-Numbere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0F69-0047-419A-B312-028964CC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286</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ADDENDUM [Addendum Number, e</vt:lpstr>
    </vt:vector>
  </TitlesOfParts>
  <Company>Materiel Division</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[Addendum Number, e</dc:title>
  <dc:creator>State of Nebraska</dc:creator>
  <cp:lastModifiedBy>Jeffrey Laabs</cp:lastModifiedBy>
  <cp:revision>5</cp:revision>
  <cp:lastPrinted>2013-01-08T16:47:00Z</cp:lastPrinted>
  <dcterms:created xsi:type="dcterms:W3CDTF">2015-07-14T14:15:00Z</dcterms:created>
  <dcterms:modified xsi:type="dcterms:W3CDTF">2015-07-14T14:35:00Z</dcterms:modified>
</cp:coreProperties>
</file>